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5F4D0" w14:textId="77777777" w:rsidR="00E917E7" w:rsidRPr="00E917E7" w:rsidRDefault="00EA7E57" w:rsidP="00E917E7">
      <w:pPr>
        <w:spacing w:after="160" w:line="288" w:lineRule="auto"/>
        <w:jc w:val="center"/>
        <w:rPr>
          <w:rFonts w:ascii="Times New Roman" w:eastAsia="Times New Roman" w:hAnsi="Times New Roman" w:cs="Times New Roman"/>
          <w:b/>
          <w:iCs/>
          <w:sz w:val="32"/>
          <w:szCs w:val="36"/>
        </w:rPr>
      </w:pPr>
      <w:r w:rsidRPr="00E917E7">
        <w:rPr>
          <w:rFonts w:ascii="Times New Roman" w:eastAsia="Times New Roman" w:hAnsi="Times New Roman" w:cs="Times New Roman"/>
          <w:b/>
          <w:iCs/>
          <w:sz w:val="32"/>
          <w:szCs w:val="36"/>
        </w:rPr>
        <w:t>Những Lời Khai Thị Trí Huệ Trong Kinh Kim Cang</w:t>
      </w:r>
    </w:p>
    <w:p w14:paraId="502F15A7" w14:textId="7AC95F9D" w:rsidR="00EA7E57" w:rsidRPr="00E917E7" w:rsidRDefault="00EA7E57" w:rsidP="00E917E7">
      <w:pPr>
        <w:spacing w:after="0" w:line="288" w:lineRule="auto"/>
        <w:rPr>
          <w:rFonts w:ascii="Times New Roman" w:eastAsia="Times New Roman" w:hAnsi="Times New Roman" w:cs="Times New Roman"/>
          <w:iCs/>
          <w:sz w:val="28"/>
          <w:szCs w:val="28"/>
        </w:rPr>
      </w:pPr>
      <w:r w:rsidRPr="00E917E7">
        <w:rPr>
          <w:rFonts w:ascii="Times New Roman" w:eastAsia="Times New Roman" w:hAnsi="Times New Roman" w:cs="Times New Roman"/>
          <w:b/>
          <w:iCs/>
          <w:sz w:val="28"/>
          <w:szCs w:val="28"/>
        </w:rPr>
        <w:t>Chủ Đề 254:</w:t>
      </w:r>
      <w:r w:rsidRPr="00E917E7">
        <w:rPr>
          <w:rFonts w:ascii="Times New Roman" w:eastAsia="Times New Roman" w:hAnsi="Times New Roman" w:cs="Times New Roman"/>
          <w:iCs/>
          <w:sz w:val="28"/>
          <w:szCs w:val="28"/>
        </w:rPr>
        <w:t xml:space="preserve"> </w:t>
      </w:r>
      <w:r w:rsidRPr="00E917E7">
        <w:rPr>
          <w:rFonts w:ascii="Times New Roman" w:eastAsia="Times New Roman" w:hAnsi="Times New Roman" w:cs="Times New Roman"/>
          <w:b/>
          <w:bCs/>
          <w:sz w:val="28"/>
          <w:szCs w:val="28"/>
        </w:rPr>
        <w:t>Muốn Tu Bát Nhã, Chẳng Thể Lạc Vào Không</w:t>
      </w:r>
    </w:p>
    <w:p w14:paraId="13EA3069" w14:textId="0864A45B" w:rsidR="007635E2" w:rsidRDefault="007635E2" w:rsidP="007635E2">
      <w:pPr>
        <w:spacing w:after="0" w:line="288" w:lineRule="auto"/>
        <w:rPr>
          <w:rFonts w:ascii="Times New Roman" w:eastAsia="Times New Roman" w:hAnsi="Times New Roman" w:cs="Times New Roman"/>
          <w:b/>
          <w:bCs/>
          <w:sz w:val="28"/>
          <w:szCs w:val="28"/>
        </w:rPr>
      </w:pPr>
      <w:r w:rsidRPr="007635E2">
        <w:rPr>
          <w:rFonts w:ascii="Times New Roman" w:eastAsia="Times New Roman" w:hAnsi="Times New Roman" w:cs="Times New Roman"/>
          <w:b/>
          <w:bCs/>
          <w:sz w:val="28"/>
          <w:szCs w:val="28"/>
        </w:rPr>
        <w:t>Chủ giảng:</w:t>
      </w:r>
      <w:r w:rsidRPr="007635E2">
        <w:rPr>
          <w:rFonts w:ascii="Times New Roman" w:eastAsia="Times New Roman" w:hAnsi="Times New Roman" w:cs="Times New Roman"/>
          <w:bCs/>
          <w:sz w:val="28"/>
          <w:szCs w:val="28"/>
        </w:rPr>
        <w:t xml:space="preserve"> Pháp sư Tịnh Không</w:t>
      </w:r>
    </w:p>
    <w:p w14:paraId="395E96B6" w14:textId="23912FF9" w:rsidR="00EA7E57" w:rsidRPr="00E917E7" w:rsidRDefault="00EA7E57" w:rsidP="00E917E7">
      <w:pPr>
        <w:spacing w:after="0" w:line="288" w:lineRule="auto"/>
        <w:rPr>
          <w:rFonts w:ascii="Times New Roman" w:eastAsia="Times New Roman" w:hAnsi="Times New Roman" w:cs="Times New Roman"/>
          <w:sz w:val="28"/>
          <w:szCs w:val="28"/>
        </w:rPr>
      </w:pPr>
      <w:r w:rsidRPr="00E917E7">
        <w:rPr>
          <w:rFonts w:ascii="Times New Roman" w:eastAsia="Times New Roman" w:hAnsi="Times New Roman" w:cs="Times New Roman"/>
          <w:b/>
          <w:bCs/>
          <w:sz w:val="28"/>
          <w:szCs w:val="28"/>
        </w:rPr>
        <w:t>Thời gian:</w:t>
      </w:r>
      <w:r w:rsidRPr="00E917E7">
        <w:rPr>
          <w:rFonts w:ascii="Times New Roman" w:eastAsia="Times New Roman" w:hAnsi="Times New Roman" w:cs="Times New Roman"/>
          <w:sz w:val="28"/>
          <w:szCs w:val="28"/>
        </w:rPr>
        <w:t xml:space="preserve"> Tháng 05 năm 1995</w:t>
      </w:r>
    </w:p>
    <w:p w14:paraId="7CC8A54C" w14:textId="77777777" w:rsidR="00EA7E57" w:rsidRPr="00E917E7" w:rsidRDefault="00EA7E57" w:rsidP="00E917E7">
      <w:pPr>
        <w:spacing w:after="0" w:line="288" w:lineRule="auto"/>
        <w:rPr>
          <w:rFonts w:ascii="Times New Roman" w:eastAsia="Times New Roman" w:hAnsi="Times New Roman" w:cs="Times New Roman"/>
          <w:sz w:val="28"/>
          <w:szCs w:val="28"/>
        </w:rPr>
      </w:pPr>
      <w:r w:rsidRPr="00E917E7">
        <w:rPr>
          <w:rFonts w:ascii="Times New Roman" w:eastAsia="Times New Roman" w:hAnsi="Times New Roman" w:cs="Times New Roman"/>
          <w:b/>
          <w:bCs/>
          <w:sz w:val="28"/>
          <w:szCs w:val="28"/>
        </w:rPr>
        <w:t>Địa điểm:</w:t>
      </w:r>
      <w:r w:rsidRPr="00E917E7">
        <w:rPr>
          <w:rFonts w:ascii="Times New Roman" w:eastAsia="Times New Roman" w:hAnsi="Times New Roman" w:cs="Times New Roman"/>
          <w:sz w:val="28"/>
          <w:szCs w:val="28"/>
        </w:rPr>
        <w:t xml:space="preserve"> Cư Sĩ Lâm Phật Giáo Singapore</w:t>
      </w:r>
    </w:p>
    <w:p w14:paraId="387A4501" w14:textId="77777777" w:rsidR="00EA7E57" w:rsidRPr="00E917E7" w:rsidRDefault="00EA7E57" w:rsidP="00E917E7">
      <w:pPr>
        <w:spacing w:after="0" w:line="288" w:lineRule="auto"/>
        <w:rPr>
          <w:rFonts w:ascii="Times New Roman" w:eastAsia="Times New Roman" w:hAnsi="Times New Roman" w:cs="Times New Roman"/>
          <w:sz w:val="28"/>
          <w:szCs w:val="28"/>
        </w:rPr>
      </w:pPr>
      <w:r w:rsidRPr="00E917E7">
        <w:rPr>
          <w:rFonts w:ascii="Times New Roman" w:eastAsia="Times New Roman" w:hAnsi="Times New Roman" w:cs="Times New Roman"/>
          <w:b/>
          <w:bCs/>
          <w:sz w:val="28"/>
          <w:szCs w:val="28"/>
        </w:rPr>
        <w:t>Trích lục từ:</w:t>
      </w:r>
      <w:r w:rsidRPr="00E917E7">
        <w:rPr>
          <w:rFonts w:ascii="Times New Roman" w:eastAsia="Times New Roman" w:hAnsi="Times New Roman" w:cs="Times New Roman"/>
          <w:sz w:val="28"/>
          <w:szCs w:val="28"/>
        </w:rPr>
        <w:t xml:space="preserve"> Báo cáo nghiên cứu Kim Cang Bát Nhã (Tập 018)</w:t>
      </w:r>
    </w:p>
    <w:p w14:paraId="45B5FC86" w14:textId="77777777" w:rsidR="00EA7E57" w:rsidRPr="00E917E7" w:rsidRDefault="00EA7E57" w:rsidP="00E917E7">
      <w:pPr>
        <w:spacing w:after="0" w:line="288" w:lineRule="auto"/>
        <w:rPr>
          <w:rFonts w:ascii="Times New Roman" w:eastAsia="Times New Roman" w:hAnsi="Times New Roman" w:cs="Times New Roman"/>
          <w:sz w:val="28"/>
          <w:szCs w:val="28"/>
        </w:rPr>
      </w:pPr>
      <w:r w:rsidRPr="00E917E7">
        <w:rPr>
          <w:rFonts w:ascii="Times New Roman" w:eastAsia="Times New Roman" w:hAnsi="Times New Roman" w:cs="Times New Roman"/>
          <w:b/>
          <w:sz w:val="28"/>
          <w:szCs w:val="28"/>
        </w:rPr>
        <w:t>Chuyển ngữ:</w:t>
      </w:r>
      <w:r w:rsidRPr="00E917E7">
        <w:rPr>
          <w:rFonts w:ascii="Times New Roman" w:eastAsia="Times New Roman" w:hAnsi="Times New Roman" w:cs="Times New Roman"/>
          <w:sz w:val="28"/>
          <w:szCs w:val="28"/>
        </w:rPr>
        <w:t xml:space="preserve"> Tịch Minh</w:t>
      </w:r>
    </w:p>
    <w:p w14:paraId="71A56D41" w14:textId="17D43B85" w:rsidR="002B04A4" w:rsidRPr="00E917E7" w:rsidRDefault="00E917E7" w:rsidP="006E74E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6168EA5" w14:textId="77777777" w:rsidR="00E917E7" w:rsidRPr="00E917E7" w:rsidRDefault="002B04A4" w:rsidP="00E917E7">
      <w:pPr>
        <w:spacing w:after="160" w:line="288" w:lineRule="auto"/>
        <w:ind w:firstLine="540"/>
        <w:jc w:val="both"/>
        <w:rPr>
          <w:rFonts w:ascii="Times New Roman" w:eastAsia="Times New Roman" w:hAnsi="Times New Roman" w:cs="Times New Roman"/>
          <w:b/>
          <w:sz w:val="28"/>
          <w:szCs w:val="28"/>
        </w:rPr>
      </w:pPr>
      <w:r w:rsidRPr="00E917E7">
        <w:rPr>
          <w:rFonts w:ascii="Times New Roman" w:eastAsia="DFKai-SB" w:hAnsi="Times New Roman" w:cs="Times New Roman" w:hint="eastAsia"/>
          <w:b/>
          <w:bCs/>
          <w:sz w:val="28"/>
          <w:szCs w:val="28"/>
        </w:rPr>
        <w:t>【</w:t>
      </w:r>
      <w:r w:rsidRPr="00E917E7">
        <w:rPr>
          <w:rFonts w:ascii="Times New Roman" w:eastAsia="Times New Roman" w:hAnsi="Times New Roman" w:cs="Times New Roman"/>
          <w:b/>
          <w:bCs/>
          <w:sz w:val="28"/>
          <w:szCs w:val="28"/>
        </w:rPr>
        <w:t>Muốn tu Bát Nhã, chẳng thể lạc vào Không.</w:t>
      </w:r>
      <w:r w:rsidRPr="00E917E7">
        <w:rPr>
          <w:rFonts w:ascii="Times New Roman" w:eastAsia="DFKai-SB" w:hAnsi="Times New Roman" w:cs="Times New Roman" w:hint="eastAsia"/>
          <w:b/>
          <w:bCs/>
          <w:sz w:val="28"/>
          <w:szCs w:val="28"/>
        </w:rPr>
        <w:t>】</w:t>
      </w:r>
    </w:p>
    <w:p w14:paraId="7FC1B9B9" w14:textId="53CD4D2D" w:rsidR="002B04A4" w:rsidRPr="00E917E7" w:rsidRDefault="002B04A4" w:rsidP="00E917E7">
      <w:pPr>
        <w:spacing w:after="160" w:line="288" w:lineRule="auto"/>
        <w:ind w:firstLine="540"/>
        <w:jc w:val="both"/>
        <w:rPr>
          <w:rFonts w:ascii="Times New Roman" w:eastAsia="Times New Roman" w:hAnsi="Times New Roman" w:cs="Times New Roman"/>
          <w:sz w:val="28"/>
          <w:szCs w:val="28"/>
        </w:rPr>
      </w:pPr>
      <w:r w:rsidRPr="00E917E7">
        <w:rPr>
          <w:rFonts w:ascii="Times New Roman" w:eastAsia="Times New Roman" w:hAnsi="Times New Roman" w:cs="Times New Roman"/>
          <w:sz w:val="28"/>
          <w:szCs w:val="28"/>
        </w:rPr>
        <w:t>Đây là một câu nói vô cùng quan trọng.</w:t>
      </w:r>
    </w:p>
    <w:p w14:paraId="65EAB77D" w14:textId="739C09E3" w:rsidR="00E917E7" w:rsidRPr="00E917E7" w:rsidRDefault="002B04A4" w:rsidP="00E917E7">
      <w:pPr>
        <w:spacing w:after="160" w:line="288" w:lineRule="auto"/>
        <w:ind w:firstLine="540"/>
        <w:jc w:val="both"/>
        <w:rPr>
          <w:rFonts w:ascii="Times New Roman" w:eastAsia="Times New Roman" w:hAnsi="Times New Roman" w:cs="Times New Roman"/>
          <w:sz w:val="28"/>
          <w:szCs w:val="28"/>
        </w:rPr>
      </w:pPr>
      <w:r w:rsidRPr="00E917E7">
        <w:rPr>
          <w:rFonts w:ascii="Times New Roman" w:eastAsia="Times New Roman" w:hAnsi="Times New Roman" w:cs="Times New Roman"/>
          <w:sz w:val="28"/>
          <w:szCs w:val="28"/>
        </w:rPr>
        <w:t>Từ xưa đến nay, người không khéo học Bát Nhã thường hay rơi vào chấp Không,</w:t>
      </w:r>
      <w:r w:rsidR="008E3191">
        <w:rPr>
          <w:rStyle w:val="FootnoteReference"/>
          <w:rFonts w:ascii="Times New Roman" w:eastAsia="Times New Roman" w:hAnsi="Times New Roman" w:cs="Times New Roman"/>
          <w:sz w:val="28"/>
          <w:szCs w:val="28"/>
        </w:rPr>
        <w:footnoteReference w:id="1"/>
      </w:r>
      <w:r w:rsidRPr="00E917E7">
        <w:rPr>
          <w:rFonts w:ascii="Times New Roman" w:eastAsia="Times New Roman" w:hAnsi="Times New Roman" w:cs="Times New Roman"/>
          <w:sz w:val="28"/>
          <w:szCs w:val="28"/>
        </w:rPr>
        <w:t xml:space="preserve"> đây cũng là điều mà các bậc Đại thiện tri thức xưa nay lo sợ nhất khi giảng dạy Bát Nhã.</w:t>
      </w:r>
    </w:p>
    <w:p w14:paraId="026A7B5E" w14:textId="77777777" w:rsidR="00E917E7" w:rsidRPr="00E917E7" w:rsidRDefault="002B04A4" w:rsidP="00E917E7">
      <w:pPr>
        <w:spacing w:after="160" w:line="288" w:lineRule="auto"/>
        <w:ind w:firstLine="540"/>
        <w:jc w:val="both"/>
        <w:rPr>
          <w:rFonts w:ascii="Times New Roman" w:eastAsia="Times New Roman" w:hAnsi="Times New Roman" w:cs="Times New Roman"/>
          <w:sz w:val="28"/>
          <w:szCs w:val="28"/>
        </w:rPr>
      </w:pPr>
      <w:r w:rsidRPr="00E917E7">
        <w:rPr>
          <w:rFonts w:ascii="Times New Roman" w:eastAsia="Times New Roman" w:hAnsi="Times New Roman" w:cs="Times New Roman"/>
          <w:sz w:val="28"/>
          <w:szCs w:val="28"/>
        </w:rPr>
        <w:t xml:space="preserve">Người học mà chấp trước vào Không thì phiền phức đó sẽ rất lớn. Cho nên trong Phật pháp có câu: </w:t>
      </w:r>
      <w:r w:rsidR="00AE4075" w:rsidRPr="00E917E7">
        <w:rPr>
          <w:rFonts w:ascii="Times New Roman" w:eastAsia="Times New Roman" w:hAnsi="Times New Roman" w:cs="Times New Roman"/>
          <w:i/>
          <w:iCs/>
          <w:sz w:val="28"/>
          <w:szCs w:val="28"/>
        </w:rPr>
        <w:t>“</w:t>
      </w:r>
      <w:r w:rsidRPr="00E917E7">
        <w:rPr>
          <w:rFonts w:ascii="Times New Roman" w:eastAsia="Times New Roman" w:hAnsi="Times New Roman" w:cs="Times New Roman"/>
          <w:i/>
          <w:iCs/>
          <w:sz w:val="28"/>
          <w:szCs w:val="28"/>
        </w:rPr>
        <w:t>Ninh khả chấp Hữu như Tu Di sơn</w:t>
      </w:r>
      <w:r w:rsidR="00AE4075" w:rsidRPr="00E917E7">
        <w:rPr>
          <w:rFonts w:ascii="Times New Roman" w:eastAsia="Times New Roman" w:hAnsi="Times New Roman" w:cs="Times New Roman"/>
          <w:i/>
          <w:iCs/>
          <w:sz w:val="28"/>
          <w:szCs w:val="28"/>
        </w:rPr>
        <w:t>”</w:t>
      </w:r>
      <w:r w:rsidRPr="00E917E7">
        <w:rPr>
          <w:rFonts w:ascii="Times New Roman" w:eastAsia="Times New Roman" w:hAnsi="Times New Roman" w:cs="Times New Roman"/>
          <w:sz w:val="28"/>
          <w:szCs w:val="28"/>
        </w:rPr>
        <w:t xml:space="preserve"> (Thà rằng chấp Có như núi Tu Di). Núi Tu Di rất lớn!</w:t>
      </w:r>
    </w:p>
    <w:p w14:paraId="34506D1D" w14:textId="77777777" w:rsidR="00E917E7" w:rsidRPr="00E917E7" w:rsidRDefault="002B04A4" w:rsidP="00E917E7">
      <w:pPr>
        <w:spacing w:after="160" w:line="288" w:lineRule="auto"/>
        <w:ind w:firstLine="540"/>
        <w:jc w:val="both"/>
        <w:rPr>
          <w:rFonts w:ascii="Times New Roman" w:eastAsia="Times New Roman" w:hAnsi="Times New Roman" w:cs="Times New Roman"/>
          <w:sz w:val="28"/>
          <w:szCs w:val="28"/>
        </w:rPr>
      </w:pPr>
      <w:r w:rsidRPr="00E917E7">
        <w:rPr>
          <w:rFonts w:ascii="Times New Roman" w:eastAsia="Times New Roman" w:hAnsi="Times New Roman" w:cs="Times New Roman"/>
          <w:sz w:val="28"/>
          <w:szCs w:val="28"/>
        </w:rPr>
        <w:t>Bạn chấp Có, to lớn như núi Tu Di, điều đó không đáng sợ, người đó vẫn còn cứu được.</w:t>
      </w:r>
    </w:p>
    <w:p w14:paraId="407F806C" w14:textId="77777777" w:rsidR="00E917E7" w:rsidRPr="00E917E7" w:rsidRDefault="00AE4075" w:rsidP="00E917E7">
      <w:pPr>
        <w:spacing w:after="160" w:line="288" w:lineRule="auto"/>
        <w:ind w:firstLine="540"/>
        <w:jc w:val="both"/>
        <w:rPr>
          <w:rFonts w:ascii="Times New Roman" w:eastAsia="Times New Roman" w:hAnsi="Times New Roman" w:cs="Times New Roman"/>
          <w:sz w:val="28"/>
          <w:szCs w:val="28"/>
        </w:rPr>
      </w:pPr>
      <w:r w:rsidRPr="00E917E7">
        <w:rPr>
          <w:rFonts w:ascii="Times New Roman" w:eastAsia="Times New Roman" w:hAnsi="Times New Roman" w:cs="Times New Roman"/>
          <w:i/>
          <w:iCs/>
          <w:sz w:val="28"/>
          <w:szCs w:val="28"/>
        </w:rPr>
        <w:t>“</w:t>
      </w:r>
      <w:r w:rsidR="002B04A4" w:rsidRPr="00E917E7">
        <w:rPr>
          <w:rFonts w:ascii="Times New Roman" w:eastAsia="Times New Roman" w:hAnsi="Times New Roman" w:cs="Times New Roman"/>
          <w:i/>
          <w:iCs/>
          <w:sz w:val="28"/>
          <w:szCs w:val="28"/>
        </w:rPr>
        <w:t>Bất khả chấp Không như giới tử</w:t>
      </w:r>
      <w:r w:rsidRPr="00E917E7">
        <w:rPr>
          <w:rFonts w:ascii="Times New Roman" w:eastAsia="Times New Roman" w:hAnsi="Times New Roman" w:cs="Times New Roman"/>
          <w:i/>
          <w:iCs/>
          <w:sz w:val="28"/>
          <w:szCs w:val="28"/>
        </w:rPr>
        <w:t>”</w:t>
      </w:r>
      <w:r w:rsidR="002B04A4" w:rsidRPr="00E917E7">
        <w:rPr>
          <w:rFonts w:ascii="Times New Roman" w:eastAsia="Times New Roman" w:hAnsi="Times New Roman" w:cs="Times New Roman"/>
          <w:sz w:val="28"/>
          <w:szCs w:val="28"/>
        </w:rPr>
        <w:t xml:space="preserve"> (Không thể chấp Không như hạt cải). Giới tử này là hạt của cây cải, hạt cải giống như hạt mè vậy, kích thước tương đương nhau, rất nhỏ!</w:t>
      </w:r>
    </w:p>
    <w:p w14:paraId="0B117E1E" w14:textId="77777777" w:rsidR="00E917E7" w:rsidRPr="00E917E7" w:rsidRDefault="002B04A4" w:rsidP="00E917E7">
      <w:pPr>
        <w:spacing w:after="160" w:line="288" w:lineRule="auto"/>
        <w:ind w:firstLine="540"/>
        <w:jc w:val="both"/>
        <w:rPr>
          <w:rFonts w:ascii="Times New Roman" w:eastAsia="Times New Roman" w:hAnsi="Times New Roman" w:cs="Times New Roman"/>
          <w:sz w:val="28"/>
          <w:szCs w:val="28"/>
        </w:rPr>
      </w:pPr>
      <w:r w:rsidRPr="00E917E7">
        <w:rPr>
          <w:rFonts w:ascii="Times New Roman" w:eastAsia="Times New Roman" w:hAnsi="Times New Roman" w:cs="Times New Roman"/>
          <w:sz w:val="28"/>
          <w:szCs w:val="28"/>
        </w:rPr>
        <w:t xml:space="preserve">Cái </w:t>
      </w:r>
      <w:r w:rsidR="00AE4075" w:rsidRPr="00E917E7">
        <w:rPr>
          <w:rFonts w:ascii="Times New Roman" w:eastAsia="Times New Roman" w:hAnsi="Times New Roman" w:cs="Times New Roman"/>
          <w:sz w:val="28"/>
          <w:szCs w:val="28"/>
        </w:rPr>
        <w:t>“</w:t>
      </w:r>
      <w:r w:rsidRPr="00E917E7">
        <w:rPr>
          <w:rFonts w:ascii="Times New Roman" w:eastAsia="Times New Roman" w:hAnsi="Times New Roman" w:cs="Times New Roman"/>
          <w:sz w:val="28"/>
          <w:szCs w:val="28"/>
        </w:rPr>
        <w:t>Không</w:t>
      </w:r>
      <w:r w:rsidR="00AE4075" w:rsidRPr="00E917E7">
        <w:rPr>
          <w:rFonts w:ascii="Times New Roman" w:eastAsia="Times New Roman" w:hAnsi="Times New Roman" w:cs="Times New Roman"/>
          <w:sz w:val="28"/>
          <w:szCs w:val="28"/>
        </w:rPr>
        <w:t>”</w:t>
      </w:r>
      <w:r w:rsidRPr="00E917E7">
        <w:rPr>
          <w:rFonts w:ascii="Times New Roman" w:eastAsia="Times New Roman" w:hAnsi="Times New Roman" w:cs="Times New Roman"/>
          <w:sz w:val="28"/>
          <w:szCs w:val="28"/>
        </w:rPr>
        <w:t xml:space="preserve"> thì chẳng thể chấp. Nếu như nói chấp trước vào Không dù chỉ một chút xíu thôi thì cũng rất phiền phức. Chấp Không thì không thể cứu, Phật Bồ Tát cũng không cứu được.</w:t>
      </w:r>
    </w:p>
    <w:p w14:paraId="1D56EC38" w14:textId="77777777" w:rsidR="00E917E7" w:rsidRPr="00E917E7" w:rsidRDefault="002B04A4" w:rsidP="00E917E7">
      <w:pPr>
        <w:spacing w:after="160" w:line="288" w:lineRule="auto"/>
        <w:ind w:firstLine="540"/>
        <w:jc w:val="both"/>
        <w:rPr>
          <w:rFonts w:ascii="Times New Roman" w:eastAsia="Times New Roman" w:hAnsi="Times New Roman" w:cs="Times New Roman"/>
          <w:sz w:val="28"/>
          <w:szCs w:val="28"/>
        </w:rPr>
      </w:pPr>
      <w:r w:rsidRPr="00E917E7">
        <w:rPr>
          <w:rFonts w:ascii="Times New Roman" w:eastAsia="Times New Roman" w:hAnsi="Times New Roman" w:cs="Times New Roman"/>
          <w:sz w:val="28"/>
          <w:szCs w:val="28"/>
        </w:rPr>
        <w:t xml:space="preserve">Người chấp Không dễ phạm phải lỗi lầm nhất, mà bình thường chúng ta có thể quan sát thấy được, đó là </w:t>
      </w:r>
      <w:r w:rsidR="00AE4075" w:rsidRPr="00E917E7">
        <w:rPr>
          <w:rFonts w:ascii="Times New Roman" w:eastAsia="Times New Roman" w:hAnsi="Times New Roman" w:cs="Times New Roman"/>
          <w:sz w:val="28"/>
          <w:szCs w:val="28"/>
        </w:rPr>
        <w:t>“</w:t>
      </w:r>
      <w:r w:rsidRPr="00E917E7">
        <w:rPr>
          <w:rFonts w:ascii="Times New Roman" w:eastAsia="Times New Roman" w:hAnsi="Times New Roman" w:cs="Times New Roman"/>
          <w:sz w:val="28"/>
          <w:szCs w:val="28"/>
        </w:rPr>
        <w:t>bác vô nhân quả</w:t>
      </w:r>
      <w:r w:rsidR="00AE4075" w:rsidRPr="00E917E7">
        <w:rPr>
          <w:rFonts w:ascii="Times New Roman" w:eastAsia="Times New Roman" w:hAnsi="Times New Roman" w:cs="Times New Roman"/>
          <w:sz w:val="28"/>
          <w:szCs w:val="28"/>
        </w:rPr>
        <w:t>”</w:t>
      </w:r>
      <w:r w:rsidRPr="00E917E7">
        <w:rPr>
          <w:rFonts w:ascii="Times New Roman" w:eastAsia="Times New Roman" w:hAnsi="Times New Roman" w:cs="Times New Roman"/>
          <w:sz w:val="28"/>
          <w:szCs w:val="28"/>
        </w:rPr>
        <w:t xml:space="preserve"> (phủ nhận nhân quả), không tin tưởng báo ứng nhân quả.</w:t>
      </w:r>
    </w:p>
    <w:p w14:paraId="5D7E682A" w14:textId="77777777" w:rsidR="00E917E7" w:rsidRPr="00E917E7" w:rsidRDefault="002B04A4" w:rsidP="00E917E7">
      <w:pPr>
        <w:spacing w:after="160" w:line="288" w:lineRule="auto"/>
        <w:ind w:firstLine="540"/>
        <w:jc w:val="both"/>
        <w:rPr>
          <w:rFonts w:ascii="Times New Roman" w:eastAsia="Times New Roman" w:hAnsi="Times New Roman" w:cs="Times New Roman"/>
          <w:sz w:val="28"/>
          <w:szCs w:val="28"/>
        </w:rPr>
      </w:pPr>
      <w:r w:rsidRPr="00E917E7">
        <w:rPr>
          <w:rFonts w:ascii="Times New Roman" w:eastAsia="Times New Roman" w:hAnsi="Times New Roman" w:cs="Times New Roman"/>
          <w:sz w:val="28"/>
          <w:szCs w:val="28"/>
        </w:rPr>
        <w:t>Nói cách khác, họ cho rằng tạo tác hết thảy tội nghiệp đều là Không, không có quả báo, cho nên việc xấu nào họ cũng dám làm. Như vậy thì nguy hại khôn lường!</w:t>
      </w:r>
    </w:p>
    <w:p w14:paraId="1F78BC7E" w14:textId="77777777" w:rsidR="00E917E7" w:rsidRPr="00E917E7" w:rsidRDefault="002B04A4" w:rsidP="00E917E7">
      <w:pPr>
        <w:spacing w:after="160" w:line="288" w:lineRule="auto"/>
        <w:ind w:firstLine="540"/>
        <w:jc w:val="both"/>
        <w:rPr>
          <w:rFonts w:ascii="Times New Roman" w:eastAsia="Times New Roman" w:hAnsi="Times New Roman" w:cs="Times New Roman"/>
          <w:sz w:val="28"/>
          <w:szCs w:val="28"/>
        </w:rPr>
      </w:pPr>
      <w:r w:rsidRPr="00E917E7">
        <w:rPr>
          <w:rFonts w:ascii="Times New Roman" w:eastAsia="Times New Roman" w:hAnsi="Times New Roman" w:cs="Times New Roman"/>
          <w:sz w:val="28"/>
          <w:szCs w:val="28"/>
        </w:rPr>
        <w:lastRenderedPageBreak/>
        <w:t>Phật Bồ Tát đều không cứu được.</w:t>
      </w:r>
    </w:p>
    <w:p w14:paraId="44840C0F" w14:textId="77777777" w:rsidR="00E917E7" w:rsidRPr="00E917E7" w:rsidRDefault="002B04A4" w:rsidP="00E917E7">
      <w:pPr>
        <w:spacing w:after="160" w:line="288" w:lineRule="auto"/>
        <w:ind w:firstLine="540"/>
        <w:jc w:val="both"/>
        <w:rPr>
          <w:rFonts w:ascii="Times New Roman" w:eastAsia="Times New Roman" w:hAnsi="Times New Roman" w:cs="Times New Roman"/>
          <w:sz w:val="28"/>
          <w:szCs w:val="28"/>
        </w:rPr>
      </w:pPr>
      <w:r w:rsidRPr="00E917E7">
        <w:rPr>
          <w:rFonts w:ascii="Times New Roman" w:eastAsia="Times New Roman" w:hAnsi="Times New Roman" w:cs="Times New Roman"/>
          <w:sz w:val="28"/>
          <w:szCs w:val="28"/>
        </w:rPr>
        <w:t>Chấp Có thì không sao, chấp Có thì họ vẫn còn tin tưởng báo ứng nhân quả, người đó dễ cứu. Chấp Không thì khó cứu.</w:t>
      </w:r>
    </w:p>
    <w:p w14:paraId="66FF0A25" w14:textId="77777777" w:rsidR="00E917E7" w:rsidRPr="00E917E7" w:rsidRDefault="002B04A4" w:rsidP="00E917E7">
      <w:pPr>
        <w:spacing w:after="160" w:line="288" w:lineRule="auto"/>
        <w:ind w:firstLine="540"/>
        <w:jc w:val="both"/>
        <w:rPr>
          <w:rFonts w:ascii="Times New Roman" w:eastAsia="Times New Roman" w:hAnsi="Times New Roman" w:cs="Times New Roman"/>
          <w:sz w:val="28"/>
          <w:szCs w:val="28"/>
        </w:rPr>
      </w:pPr>
      <w:r w:rsidRPr="00E917E7">
        <w:rPr>
          <w:rFonts w:ascii="Times New Roman" w:eastAsia="Times New Roman" w:hAnsi="Times New Roman" w:cs="Times New Roman"/>
          <w:sz w:val="28"/>
          <w:szCs w:val="28"/>
        </w:rPr>
        <w:t>Cho nên điều kiêng kỵ lớn nhất của người tu Bát Nhã chính là sợ chấp Không.</w:t>
      </w:r>
    </w:p>
    <w:p w14:paraId="2B22737C" w14:textId="2298E007" w:rsidR="002B04A4" w:rsidRPr="008E3191" w:rsidRDefault="002B04A4" w:rsidP="008E3191">
      <w:pPr>
        <w:spacing w:after="160" w:line="288" w:lineRule="auto"/>
        <w:ind w:firstLine="540"/>
        <w:jc w:val="both"/>
        <w:rPr>
          <w:rFonts w:ascii="Times New Roman" w:eastAsia="Times New Roman" w:hAnsi="Times New Roman" w:cs="Times New Roman"/>
          <w:sz w:val="28"/>
          <w:szCs w:val="28"/>
        </w:rPr>
      </w:pPr>
      <w:r w:rsidRPr="00E917E7">
        <w:rPr>
          <w:rFonts w:ascii="Times New Roman" w:eastAsia="Times New Roman" w:hAnsi="Times New Roman" w:cs="Times New Roman"/>
          <w:sz w:val="28"/>
          <w:szCs w:val="28"/>
        </w:rPr>
        <w:t>Vì vậy, Bát Nhã nhất định phải giảng cho thấu triệt, phải giảng cho minh bạch, quyết định không được hiểu sai ý nghĩa.</w:t>
      </w:r>
    </w:p>
    <w:sectPr w:rsidR="002B04A4" w:rsidRPr="008E3191" w:rsidSect="00E917E7">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E7658" w14:textId="77777777" w:rsidR="00977CB3" w:rsidRDefault="00977CB3" w:rsidP="00E917E7">
      <w:pPr>
        <w:spacing w:after="0" w:line="240" w:lineRule="auto"/>
      </w:pPr>
      <w:r>
        <w:separator/>
      </w:r>
    </w:p>
  </w:endnote>
  <w:endnote w:type="continuationSeparator" w:id="0">
    <w:p w14:paraId="51B2B872" w14:textId="77777777" w:rsidR="00977CB3" w:rsidRDefault="00977CB3" w:rsidP="00E91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79DBE" w14:textId="77777777" w:rsidR="00E917E7" w:rsidRDefault="00E917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A3AF7" w14:textId="65F13D30" w:rsidR="00E917E7" w:rsidRPr="00E917E7" w:rsidRDefault="00E917E7" w:rsidP="00E917E7">
    <w:pPr>
      <w:pStyle w:val="Footer"/>
      <w:tabs>
        <w:tab w:val="clear" w:pos="4513"/>
        <w:tab w:val="clear" w:pos="9026"/>
      </w:tabs>
      <w:jc w:val="center"/>
      <w:rPr>
        <w:rFonts w:ascii="Times New Roman" w:hAnsi="Times New Roman" w:cs="Times New Roman"/>
        <w:sz w:val="24"/>
      </w:rPr>
    </w:pPr>
    <w:r w:rsidRPr="00E917E7">
      <w:rPr>
        <w:rFonts w:ascii="Times New Roman" w:hAnsi="Times New Roman" w:cs="Times New Roman"/>
        <w:sz w:val="24"/>
      </w:rPr>
      <w:fldChar w:fldCharType="begin"/>
    </w:r>
    <w:r w:rsidRPr="00E917E7">
      <w:rPr>
        <w:rFonts w:ascii="Times New Roman" w:hAnsi="Times New Roman" w:cs="Times New Roman"/>
        <w:sz w:val="24"/>
      </w:rPr>
      <w:instrText xml:space="preserve"> PAGE  \* MERGEFORMAT </w:instrText>
    </w:r>
    <w:r w:rsidRPr="00E917E7">
      <w:rPr>
        <w:rFonts w:ascii="Times New Roman" w:hAnsi="Times New Roman" w:cs="Times New Roman"/>
        <w:sz w:val="24"/>
      </w:rPr>
      <w:fldChar w:fldCharType="separate"/>
    </w:r>
    <w:r w:rsidRPr="00E917E7">
      <w:rPr>
        <w:rFonts w:ascii="Times New Roman" w:hAnsi="Times New Roman" w:cs="Times New Roman"/>
        <w:noProof/>
        <w:sz w:val="24"/>
      </w:rPr>
      <w:t>1</w:t>
    </w:r>
    <w:r w:rsidRPr="00E917E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30803" w14:textId="77777777" w:rsidR="00E917E7" w:rsidRDefault="00E917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51FF5" w14:textId="77777777" w:rsidR="00977CB3" w:rsidRDefault="00977CB3" w:rsidP="00E917E7">
      <w:pPr>
        <w:spacing w:after="0" w:line="240" w:lineRule="auto"/>
      </w:pPr>
      <w:r>
        <w:separator/>
      </w:r>
    </w:p>
  </w:footnote>
  <w:footnote w:type="continuationSeparator" w:id="0">
    <w:p w14:paraId="7E67F101" w14:textId="77777777" w:rsidR="00977CB3" w:rsidRDefault="00977CB3" w:rsidP="00E917E7">
      <w:pPr>
        <w:spacing w:after="0" w:line="240" w:lineRule="auto"/>
      </w:pPr>
      <w:r>
        <w:continuationSeparator/>
      </w:r>
    </w:p>
  </w:footnote>
  <w:footnote w:id="1">
    <w:p w14:paraId="318DD9A0" w14:textId="77777777" w:rsidR="008E3191" w:rsidRPr="008E3191" w:rsidRDefault="008E3191" w:rsidP="008E3191">
      <w:pPr>
        <w:pStyle w:val="FootnoteText"/>
        <w:jc w:val="both"/>
        <w:rPr>
          <w:rFonts w:ascii="Times New Roman" w:hAnsi="Times New Roman" w:cs="Times New Roman"/>
          <w:sz w:val="24"/>
          <w:szCs w:val="24"/>
        </w:rPr>
      </w:pPr>
      <w:r w:rsidRPr="008E3191">
        <w:rPr>
          <w:rStyle w:val="FootnoteReference"/>
          <w:rFonts w:ascii="Times New Roman" w:hAnsi="Times New Roman" w:cs="Times New Roman"/>
          <w:sz w:val="24"/>
          <w:szCs w:val="24"/>
        </w:rPr>
        <w:footnoteRef/>
      </w:r>
      <w:r w:rsidRPr="008E3191">
        <w:rPr>
          <w:rFonts w:ascii="Times New Roman" w:hAnsi="Times New Roman" w:cs="Times New Roman"/>
          <w:sz w:val="24"/>
          <w:szCs w:val="24"/>
        </w:rPr>
        <w:t xml:space="preserve"> </w:t>
      </w:r>
      <w:r w:rsidRPr="008E3191">
        <w:rPr>
          <w:rFonts w:ascii="Times New Roman" w:eastAsia="Times New Roman" w:hAnsi="Times New Roman" w:cs="Times New Roman"/>
          <w:i/>
          <w:iCs/>
          <w:sz w:val="24"/>
          <w:szCs w:val="24"/>
        </w:rPr>
        <w:t>Chấp Không:</w:t>
      </w:r>
      <w:r w:rsidRPr="008E3191">
        <w:rPr>
          <w:rFonts w:ascii="Times New Roman" w:eastAsia="Times New Roman" w:hAnsi="Times New Roman" w:cs="Times New Roman"/>
          <w:sz w:val="24"/>
          <w:szCs w:val="24"/>
        </w:rPr>
        <w:t xml:space="preserve"> Lầm tưởng rằng mọi thứ là hư vô, không có nhân quả, dẫn đến thái độ sống buông thả, vô trách nhiệm.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4BFE7" w14:textId="77777777" w:rsidR="00E917E7" w:rsidRDefault="00E917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1E136" w14:textId="77777777" w:rsidR="00E917E7" w:rsidRDefault="00E917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050D6" w14:textId="77777777" w:rsidR="00E917E7" w:rsidRDefault="00E917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554EA"/>
    <w:multiLevelType w:val="multilevel"/>
    <w:tmpl w:val="C9823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7180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0056"/>
    <w:rsid w:val="000352CE"/>
    <w:rsid w:val="00090056"/>
    <w:rsid w:val="00184AA4"/>
    <w:rsid w:val="002B04A4"/>
    <w:rsid w:val="006E74EC"/>
    <w:rsid w:val="007635E2"/>
    <w:rsid w:val="0079251A"/>
    <w:rsid w:val="00806B7D"/>
    <w:rsid w:val="008E3191"/>
    <w:rsid w:val="00953AFA"/>
    <w:rsid w:val="00977CB3"/>
    <w:rsid w:val="00AE4075"/>
    <w:rsid w:val="00E917E7"/>
    <w:rsid w:val="00EA466C"/>
    <w:rsid w:val="00EA7E5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0916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B04A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B04A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B04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3">
    <w:name w:val="citation-23"/>
    <w:basedOn w:val="DefaultParagraphFont"/>
    <w:rsid w:val="002B04A4"/>
  </w:style>
  <w:style w:type="character" w:customStyle="1" w:styleId="citation-22">
    <w:name w:val="citation-22"/>
    <w:basedOn w:val="DefaultParagraphFont"/>
    <w:rsid w:val="002B04A4"/>
  </w:style>
  <w:style w:type="character" w:customStyle="1" w:styleId="citation-21">
    <w:name w:val="citation-21"/>
    <w:basedOn w:val="DefaultParagraphFont"/>
    <w:rsid w:val="002B04A4"/>
  </w:style>
  <w:style w:type="character" w:customStyle="1" w:styleId="citation-20">
    <w:name w:val="citation-20"/>
    <w:basedOn w:val="DefaultParagraphFont"/>
    <w:rsid w:val="002B04A4"/>
  </w:style>
  <w:style w:type="character" w:customStyle="1" w:styleId="citation-19">
    <w:name w:val="citation-19"/>
    <w:basedOn w:val="DefaultParagraphFont"/>
    <w:rsid w:val="002B04A4"/>
  </w:style>
  <w:style w:type="character" w:customStyle="1" w:styleId="citation-18">
    <w:name w:val="citation-18"/>
    <w:basedOn w:val="DefaultParagraphFont"/>
    <w:rsid w:val="002B04A4"/>
  </w:style>
  <w:style w:type="character" w:customStyle="1" w:styleId="citation-17">
    <w:name w:val="citation-17"/>
    <w:basedOn w:val="DefaultParagraphFont"/>
    <w:rsid w:val="002B04A4"/>
  </w:style>
  <w:style w:type="character" w:customStyle="1" w:styleId="citation-16">
    <w:name w:val="citation-16"/>
    <w:basedOn w:val="DefaultParagraphFont"/>
    <w:rsid w:val="002B04A4"/>
  </w:style>
  <w:style w:type="character" w:customStyle="1" w:styleId="citation-15">
    <w:name w:val="citation-15"/>
    <w:basedOn w:val="DefaultParagraphFont"/>
    <w:rsid w:val="002B04A4"/>
  </w:style>
  <w:style w:type="character" w:customStyle="1" w:styleId="citation-14">
    <w:name w:val="citation-14"/>
    <w:basedOn w:val="DefaultParagraphFont"/>
    <w:rsid w:val="002B04A4"/>
  </w:style>
  <w:style w:type="character" w:customStyle="1" w:styleId="citation-13">
    <w:name w:val="citation-13"/>
    <w:basedOn w:val="DefaultParagraphFont"/>
    <w:rsid w:val="002B04A4"/>
  </w:style>
  <w:style w:type="character" w:customStyle="1" w:styleId="citation-12">
    <w:name w:val="citation-12"/>
    <w:basedOn w:val="DefaultParagraphFont"/>
    <w:rsid w:val="002B04A4"/>
  </w:style>
  <w:style w:type="paragraph" w:styleId="Header">
    <w:name w:val="header"/>
    <w:basedOn w:val="Normal"/>
    <w:link w:val="HeaderChar"/>
    <w:uiPriority w:val="99"/>
    <w:unhideWhenUsed/>
    <w:rsid w:val="00E917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17E7"/>
  </w:style>
  <w:style w:type="paragraph" w:styleId="Footer">
    <w:name w:val="footer"/>
    <w:basedOn w:val="Normal"/>
    <w:link w:val="FooterChar"/>
    <w:uiPriority w:val="99"/>
    <w:unhideWhenUsed/>
    <w:rsid w:val="00E917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17E7"/>
  </w:style>
  <w:style w:type="paragraph" w:styleId="FootnoteText">
    <w:name w:val="footnote text"/>
    <w:basedOn w:val="Normal"/>
    <w:link w:val="FootnoteTextChar"/>
    <w:uiPriority w:val="99"/>
    <w:semiHidden/>
    <w:unhideWhenUsed/>
    <w:rsid w:val="008E31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E3191"/>
    <w:rPr>
      <w:sz w:val="20"/>
      <w:szCs w:val="20"/>
    </w:rPr>
  </w:style>
  <w:style w:type="character" w:styleId="FootnoteReference">
    <w:name w:val="footnote reference"/>
    <w:basedOn w:val="DefaultParagraphFont"/>
    <w:uiPriority w:val="99"/>
    <w:semiHidden/>
    <w:unhideWhenUsed/>
    <w:rsid w:val="008E31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31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272</Words>
  <Characters>1553</Characters>
  <Application>Microsoft Office Word</Application>
  <DocSecurity>0</DocSecurity>
  <Lines>12</Lines>
  <Paragraphs>3</Paragraphs>
  <ScaleCrop>false</ScaleCrop>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2026-01-24T02:37:00Z</dcterms:created>
  <dcterms:modified xsi:type="dcterms:W3CDTF">2026-10-23T03:21:00Z</dcterms:modified>
</cp:coreProperties>
</file>